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FF04A" w14:textId="77777777" w:rsidR="00833BE0" w:rsidRDefault="00833BE0" w:rsidP="006E55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sz w:val="28"/>
          <w:szCs w:val="28"/>
          <w:highlight w:val="green"/>
        </w:rPr>
        <w:t>Муниципальное бюджетное дошкольное образовательное учреждение</w:t>
      </w:r>
    </w:p>
    <w:p w14:paraId="0902114A" w14:textId="77777777" w:rsidR="00833BE0" w:rsidRDefault="00833BE0" w:rsidP="006E55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sz w:val="28"/>
          <w:szCs w:val="28"/>
          <w:highlight w:val="green"/>
        </w:rPr>
        <w:t>детский сад комбинированного вида № 150 «Солнышко»</w:t>
      </w:r>
    </w:p>
    <w:p w14:paraId="2F5E0585" w14:textId="77777777" w:rsidR="00833BE0" w:rsidRDefault="00833BE0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  <w:t>44 50 33 Московская область, г. Истра, ул. Подмосковная, д. 8, тел. 8 (495) 560-77-33</w:t>
      </w:r>
    </w:p>
    <w:p w14:paraId="45069DA7" w14:textId="77777777" w:rsidR="00833BE0" w:rsidRDefault="00833BE0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DADD72" w14:textId="77777777" w:rsidR="00833BE0" w:rsidRDefault="00833BE0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6E26B8" w14:textId="77777777" w:rsidR="00833BE0" w:rsidRDefault="00833BE0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984"/>
        <w:gridCol w:w="3651"/>
      </w:tblGrid>
      <w:tr w:rsidR="00833BE0" w14:paraId="108D866C" w14:textId="77777777" w:rsidTr="00833BE0">
        <w:tc>
          <w:tcPr>
            <w:tcW w:w="3936" w:type="dxa"/>
            <w:hideMark/>
          </w:tcPr>
          <w:p w14:paraId="38D0458C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1984" w:type="dxa"/>
          </w:tcPr>
          <w:p w14:paraId="2908EA7F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14:paraId="5618CD6C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</w:tc>
      </w:tr>
      <w:tr w:rsidR="00833BE0" w14:paraId="2781F09D" w14:textId="77777777" w:rsidTr="00833BE0">
        <w:tc>
          <w:tcPr>
            <w:tcW w:w="3936" w:type="dxa"/>
          </w:tcPr>
          <w:p w14:paraId="206A9D13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18B274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14:paraId="0F82C9BC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E0" w14:paraId="4770AAA6" w14:textId="77777777" w:rsidTr="00833BE0">
        <w:tc>
          <w:tcPr>
            <w:tcW w:w="3936" w:type="dxa"/>
            <w:hideMark/>
          </w:tcPr>
          <w:p w14:paraId="3EF87D2B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</w:t>
            </w:r>
          </w:p>
        </w:tc>
        <w:tc>
          <w:tcPr>
            <w:tcW w:w="1984" w:type="dxa"/>
          </w:tcPr>
          <w:p w14:paraId="5DE6B50F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14:paraId="76BCE380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833BE0" w14:paraId="6F3AD934" w14:textId="77777777" w:rsidTr="00833BE0">
        <w:tc>
          <w:tcPr>
            <w:tcW w:w="3936" w:type="dxa"/>
            <w:hideMark/>
          </w:tcPr>
          <w:p w14:paraId="484F739A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охране труда</w:t>
            </w:r>
          </w:p>
        </w:tc>
        <w:tc>
          <w:tcPr>
            <w:tcW w:w="1984" w:type="dxa"/>
          </w:tcPr>
          <w:p w14:paraId="2B12B7DC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14:paraId="08242F65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МБУ № 150 «Солнышко»</w:t>
            </w:r>
          </w:p>
        </w:tc>
      </w:tr>
      <w:tr w:rsidR="00833BE0" w14:paraId="50903019" w14:textId="77777777" w:rsidTr="00833BE0">
        <w:tc>
          <w:tcPr>
            <w:tcW w:w="3936" w:type="dxa"/>
            <w:hideMark/>
          </w:tcPr>
          <w:p w14:paraId="3FABA3D7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__________________ Петрова Н.А.</w:t>
            </w:r>
          </w:p>
        </w:tc>
        <w:tc>
          <w:tcPr>
            <w:tcW w:w="1984" w:type="dxa"/>
          </w:tcPr>
          <w:p w14:paraId="36B94400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3651" w:type="dxa"/>
            <w:hideMark/>
          </w:tcPr>
          <w:p w14:paraId="7C72861E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_______________Иванова А.Н.</w:t>
            </w:r>
          </w:p>
        </w:tc>
      </w:tr>
      <w:tr w:rsidR="00833BE0" w14:paraId="14DC8DF7" w14:textId="77777777" w:rsidTr="00833BE0">
        <w:tc>
          <w:tcPr>
            <w:tcW w:w="3936" w:type="dxa"/>
            <w:hideMark/>
          </w:tcPr>
          <w:p w14:paraId="46920B05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</w:t>
            </w:r>
            <w:r w:rsidR="00F87CA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202__</w:t>
            </w:r>
            <w:r w:rsidR="00946AC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г.</w:t>
            </w:r>
          </w:p>
        </w:tc>
        <w:tc>
          <w:tcPr>
            <w:tcW w:w="1984" w:type="dxa"/>
          </w:tcPr>
          <w:p w14:paraId="6BBD93C8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3651" w:type="dxa"/>
            <w:hideMark/>
          </w:tcPr>
          <w:p w14:paraId="62DB5F1C" w14:textId="77777777" w:rsidR="00833BE0" w:rsidRDefault="00833BE0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</w:t>
            </w:r>
            <w:r w:rsidR="00F87CA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202__</w:t>
            </w:r>
            <w:r w:rsidR="00946AC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г.</w:t>
            </w:r>
          </w:p>
        </w:tc>
      </w:tr>
    </w:tbl>
    <w:p w14:paraId="6C3EF992" w14:textId="77777777" w:rsidR="00833BE0" w:rsidRDefault="00833BE0" w:rsidP="006E55D6">
      <w:pPr>
        <w:spacing w:after="0"/>
        <w:rPr>
          <w:sz w:val="24"/>
          <w:szCs w:val="24"/>
        </w:rPr>
      </w:pPr>
    </w:p>
    <w:p w14:paraId="46F942C3" w14:textId="77777777" w:rsidR="00833BE0" w:rsidRDefault="00833BE0" w:rsidP="006E55D6">
      <w:pPr>
        <w:spacing w:after="0"/>
        <w:rPr>
          <w:sz w:val="24"/>
          <w:szCs w:val="24"/>
          <w:lang w:eastAsia="ru-RU"/>
        </w:rPr>
      </w:pPr>
    </w:p>
    <w:p w14:paraId="6382FBE5" w14:textId="77777777" w:rsidR="00833BE0" w:rsidRDefault="00833BE0" w:rsidP="006E55D6">
      <w:pPr>
        <w:spacing w:after="0"/>
        <w:rPr>
          <w:sz w:val="24"/>
          <w:szCs w:val="24"/>
          <w:lang w:eastAsia="ru-RU"/>
        </w:rPr>
      </w:pPr>
    </w:p>
    <w:p w14:paraId="33065DDA" w14:textId="77777777" w:rsidR="00833BE0" w:rsidRDefault="00833BE0" w:rsidP="006E55D6">
      <w:pPr>
        <w:spacing w:after="0"/>
        <w:rPr>
          <w:sz w:val="24"/>
          <w:szCs w:val="24"/>
          <w:lang w:eastAsia="ru-RU"/>
        </w:rPr>
      </w:pPr>
    </w:p>
    <w:p w14:paraId="164B4FFC" w14:textId="77777777" w:rsidR="00C719E2" w:rsidRPr="00EF5C89" w:rsidRDefault="00C719E2" w:rsidP="006E55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14:paraId="62483D94" w14:textId="77777777" w:rsidR="00C719E2" w:rsidRPr="00EF5C89" w:rsidRDefault="00C719E2" w:rsidP="006E55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C10D90">
        <w:rPr>
          <w:rFonts w:ascii="Times New Roman" w:hAnsi="Times New Roman" w:cs="Times New Roman"/>
          <w:b/>
          <w:sz w:val="32"/>
          <w:szCs w:val="32"/>
        </w:rPr>
        <w:t>кладовщика</w:t>
      </w:r>
    </w:p>
    <w:p w14:paraId="086F381A" w14:textId="77777777" w:rsidR="00C719E2" w:rsidRPr="00EF5C89" w:rsidRDefault="00553943" w:rsidP="006E55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14:paraId="2DC7EF0D" w14:textId="77777777" w:rsidR="006A376E" w:rsidRPr="00EF5C89" w:rsidRDefault="006A376E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2A82A3" w14:textId="77777777" w:rsidR="006A376E" w:rsidRPr="00EF5C89" w:rsidRDefault="006A376E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BE29AE7" w14:textId="77777777" w:rsidR="00286DCD" w:rsidRPr="00EF5C89" w:rsidRDefault="00286DCD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F5D7B24" w14:textId="77777777" w:rsidR="00286DCD" w:rsidRPr="00EF5C89" w:rsidRDefault="00286DCD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49EB39" w14:textId="77777777" w:rsidR="00286DCD" w:rsidRPr="00EF5C89" w:rsidRDefault="00286DCD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D1A6B3" w14:textId="77777777" w:rsidR="00286DCD" w:rsidRPr="00EF5C89" w:rsidRDefault="00286DCD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F4F553" w14:textId="77777777" w:rsidR="00286DCD" w:rsidRDefault="00286DCD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744047" w14:textId="77777777" w:rsidR="00EF5C89" w:rsidRDefault="00EF5C89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9D2B670" w14:textId="77777777" w:rsidR="00DB7F9B" w:rsidRDefault="00DB7F9B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ADCDF0" w14:textId="77777777" w:rsidR="00D26BA6" w:rsidRPr="00EF5C89" w:rsidRDefault="00D26BA6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DC25591" w14:textId="77777777" w:rsidR="00286DCD" w:rsidRPr="00EF5C89" w:rsidRDefault="00286DCD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596C4D" w14:textId="77777777" w:rsidR="00A53D03" w:rsidRPr="005E0E82" w:rsidRDefault="00A53D03" w:rsidP="006E55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</w:t>
      </w:r>
      <w:proofErr w:type="gramStart"/>
      <w:r w:rsidRPr="005E0E82">
        <w:rPr>
          <w:rFonts w:ascii="Times New Roman" w:hAnsi="Times New Roman" w:cs="Times New Roman"/>
          <w:sz w:val="28"/>
          <w:szCs w:val="28"/>
        </w:rPr>
        <w:t xml:space="preserve">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</w:t>
      </w:r>
      <w:proofErr w:type="gramEnd"/>
      <w:r w:rsidRPr="00946AC9">
        <w:rPr>
          <w:rFonts w:ascii="Times New Roman" w:hAnsi="Times New Roman" w:cs="Times New Roman"/>
          <w:sz w:val="28"/>
          <w:szCs w:val="28"/>
          <w:highlight w:val="green"/>
        </w:rPr>
        <w:t>___» ______________</w:t>
      </w:r>
      <w:r w:rsidR="00F87CA7">
        <w:rPr>
          <w:rFonts w:ascii="Times New Roman" w:hAnsi="Times New Roman" w:cs="Times New Roman"/>
          <w:sz w:val="28"/>
          <w:szCs w:val="28"/>
          <w:highlight w:val="green"/>
        </w:rPr>
        <w:t>202__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089C8A89" w14:textId="77777777" w:rsidR="00A53D03" w:rsidRPr="005E0E82" w:rsidRDefault="00A53D03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7B64F6" w14:textId="77777777"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14:paraId="30DD1E3D" w14:textId="77777777" w:rsidR="00A53D03" w:rsidRPr="005E0E82" w:rsidRDefault="00A53D03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DDE127" w14:textId="77777777"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14:paraId="34136A96" w14:textId="77777777" w:rsidR="00A53D03" w:rsidRPr="005E0E82" w:rsidRDefault="00A53D03" w:rsidP="006E55D6">
      <w:pPr>
        <w:spacing w:after="0"/>
        <w:rPr>
          <w:rFonts w:ascii="Times New Roman" w:hAnsi="Times New Roman" w:cs="Times New Roman"/>
          <w:sz w:val="20"/>
          <w:szCs w:val="24"/>
        </w:rPr>
      </w:pPr>
    </w:p>
    <w:p w14:paraId="67ECD907" w14:textId="77777777"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14:paraId="044EC7E6" w14:textId="77777777"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14:paraId="5D577AAD" w14:textId="77777777"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14:paraId="000A1A90" w14:textId="77777777"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14:paraId="1EA9C661" w14:textId="77777777"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14:paraId="722C3654" w14:textId="77777777"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14:paraId="252D19BF" w14:textId="77777777" w:rsidR="00A53D03" w:rsidRPr="00833BE0" w:rsidRDefault="00A53D03" w:rsidP="006E55D6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833BE0" w:rsidRPr="00833BE0">
        <w:rPr>
          <w:rFonts w:ascii="Times New Roman" w:hAnsi="Times New Roman" w:cs="Times New Roman"/>
          <w:sz w:val="28"/>
          <w:szCs w:val="28"/>
          <w:highlight w:val="green"/>
        </w:rPr>
        <w:t>Истра</w:t>
      </w:r>
    </w:p>
    <w:p w14:paraId="4E417726" w14:textId="77777777" w:rsidR="00286DCD" w:rsidRPr="00EF5C89" w:rsidRDefault="00F87CA7" w:rsidP="006E55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202__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3D03"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4084C093" w14:textId="77777777" w:rsidR="004C75E9" w:rsidRDefault="004C75E9" w:rsidP="004C75E9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proofErr w:type="gramStart"/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>Приказа  Минтруда</w:t>
      </w:r>
      <w:proofErr w:type="gramEnd"/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14:paraId="3FDCA417" w14:textId="77777777" w:rsidR="004C75E9" w:rsidRDefault="004C75E9" w:rsidP="006E55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8FD449" w14:textId="77777777" w:rsidR="00075FC8" w:rsidRPr="0093147D" w:rsidRDefault="00075FC8" w:rsidP="006E5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14:paraId="3ECFA466" w14:textId="77777777" w:rsidR="00075FC8" w:rsidRPr="0093147D" w:rsidRDefault="00075FC8" w:rsidP="006E5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E2B984" w14:textId="77777777" w:rsidR="00075FC8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1AF3DC57" w14:textId="77777777" w:rsidR="00810FEE" w:rsidRPr="000C3839" w:rsidRDefault="00075FC8" w:rsidP="00810FE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810FEE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обучение по охране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14:paraId="1858B1DA" w14:textId="77777777" w:rsidR="00075FC8" w:rsidRPr="0093147D" w:rsidRDefault="00810FEE" w:rsidP="00810FE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ABAD2C" w14:textId="77777777" w:rsidR="00075FC8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6E4470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14:paraId="5E1F3491" w14:textId="77777777" w:rsidR="00CE71F9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6E4470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Pr="0093147D">
        <w:rPr>
          <w:rFonts w:ascii="Times New Roman" w:hAnsi="Times New Roman" w:cs="Times New Roman"/>
          <w:sz w:val="24"/>
          <w:szCs w:val="24"/>
          <w:highlight w:val="green"/>
        </w:rPr>
        <w:t>МБУ № 150 «Солнышко»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3098BB" w14:textId="77777777" w:rsidR="00CE71F9" w:rsidRPr="0093147D" w:rsidRDefault="001D69EC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447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14:paraId="59603A03" w14:textId="77777777" w:rsidR="00705F29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6E4470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14:paraId="5B9E7D80" w14:textId="77777777" w:rsidR="00AE165E" w:rsidRPr="00920BC5" w:rsidRDefault="00AE165E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6A416D5E" w14:textId="77777777" w:rsidR="00920BC5" w:rsidRPr="00920BC5" w:rsidRDefault="00920BC5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t>- физические перегрузки;</w:t>
      </w:r>
    </w:p>
    <w:p w14:paraId="6B0D8F21" w14:textId="77777777" w:rsidR="00920BC5" w:rsidRPr="00920BC5" w:rsidRDefault="00920BC5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t>- отсутствие или недостаток естественного света;</w:t>
      </w:r>
    </w:p>
    <w:p w14:paraId="0238D8FB" w14:textId="77777777" w:rsidR="00AE165E" w:rsidRPr="00920BC5" w:rsidRDefault="00AE165E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t>- острые кромки, заусенцы и шероховатость на поверхностях заготовок, инструментов и оборудования</w:t>
      </w:r>
      <w:r w:rsidR="00AA3CA4" w:rsidRPr="00920BC5">
        <w:rPr>
          <w:rFonts w:ascii="Times New Roman" w:hAnsi="Times New Roman" w:cs="Times New Roman"/>
          <w:sz w:val="24"/>
          <w:szCs w:val="24"/>
        </w:rPr>
        <w:t>.</w:t>
      </w:r>
    </w:p>
    <w:p w14:paraId="603C838B" w14:textId="7843A50B" w:rsidR="00A14FEC" w:rsidRDefault="00873579" w:rsidP="00A14F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</w:rPr>
        <w:t>1.</w:t>
      </w:r>
      <w:r w:rsidR="006E4470">
        <w:rPr>
          <w:rFonts w:ascii="Times New Roman" w:hAnsi="Times New Roman" w:cs="Times New Roman"/>
          <w:sz w:val="24"/>
          <w:szCs w:val="24"/>
        </w:rPr>
        <w:t>7</w:t>
      </w:r>
      <w:r w:rsidRPr="00025180">
        <w:rPr>
          <w:rFonts w:ascii="Times New Roman" w:hAnsi="Times New Roman" w:cs="Times New Roman"/>
          <w:sz w:val="24"/>
          <w:szCs w:val="24"/>
        </w:rPr>
        <w:t xml:space="preserve">. </w:t>
      </w:r>
      <w:r w:rsidR="00A14FEC">
        <w:rPr>
          <w:rFonts w:ascii="Times New Roman" w:hAnsi="Times New Roman" w:cs="Times New Roman"/>
          <w:sz w:val="24"/>
          <w:szCs w:val="24"/>
        </w:rPr>
        <w:t xml:space="preserve">Наиболее вероятные опасности, которые могут возникнуть на рабочем месте </w:t>
      </w:r>
      <w:r w:rsidR="00A14FEC" w:rsidRPr="00A14FEC">
        <w:rPr>
          <w:rFonts w:ascii="Times New Roman" w:hAnsi="Times New Roman" w:cs="Times New Roman"/>
          <w:sz w:val="24"/>
          <w:szCs w:val="24"/>
        </w:rPr>
        <w:t xml:space="preserve">кладовщика, перечислены </w:t>
      </w:r>
      <w:r w:rsidR="00A14FEC">
        <w:rPr>
          <w:rFonts w:ascii="Times New Roman" w:hAnsi="Times New Roman" w:cs="Times New Roman"/>
          <w:sz w:val="24"/>
          <w:szCs w:val="24"/>
        </w:rPr>
        <w:t>в Приложении 1 к настоящей инструкции.</w:t>
      </w:r>
    </w:p>
    <w:p w14:paraId="10604E42" w14:textId="0C8F5E71" w:rsidR="00F4015A" w:rsidRDefault="0093147D" w:rsidP="00A14F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</w:rPr>
        <w:t>1.</w:t>
      </w:r>
      <w:r w:rsidR="006E4470">
        <w:rPr>
          <w:rFonts w:ascii="Times New Roman" w:hAnsi="Times New Roman" w:cs="Times New Roman"/>
        </w:rPr>
        <w:t>8</w:t>
      </w:r>
      <w:r w:rsidRPr="0093147D">
        <w:rPr>
          <w:rFonts w:ascii="Times New Roman" w:hAnsi="Times New Roman" w:cs="Times New Roman"/>
        </w:rPr>
        <w:t xml:space="preserve">. </w:t>
      </w:r>
      <w:r w:rsidR="00F4015A">
        <w:rPr>
          <w:rFonts w:ascii="Times New Roman" w:hAnsi="Times New Roman" w:cs="Times New Roman"/>
          <w:sz w:val="24"/>
          <w:szCs w:val="24"/>
        </w:rPr>
        <w:t>Работник обеспечивается СИЗ, прошедшими подтверждение соответствия в установленном законодательством Российской Федерации порядке,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</w:p>
    <w:p w14:paraId="59A6F757" w14:textId="77777777" w:rsidR="00F4015A" w:rsidRDefault="00F4015A" w:rsidP="00F4015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выдаваемых СИЗ перечислен в </w:t>
      </w:r>
      <w:r>
        <w:rPr>
          <w:rFonts w:ascii="Times New Roman" w:hAnsi="Times New Roman" w:cs="Times New Roman"/>
          <w:sz w:val="24"/>
          <w:szCs w:val="24"/>
          <w:highlight w:val="green"/>
        </w:rPr>
        <w:t>«Нормах выдачи СИЗ»</w:t>
      </w:r>
      <w:r>
        <w:rPr>
          <w:rFonts w:ascii="Times New Roman" w:hAnsi="Times New Roman" w:cs="Times New Roman"/>
          <w:sz w:val="24"/>
          <w:szCs w:val="24"/>
        </w:rPr>
        <w:t>, утверждёнными приказом руководителя организации, с которым работник должен быть ознакомлен под роспись.</w:t>
      </w:r>
    </w:p>
    <w:p w14:paraId="73F6CF95" w14:textId="756BBBBD" w:rsidR="00721D20" w:rsidRPr="00243740" w:rsidRDefault="00721D20" w:rsidP="00F4015A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F17599">
        <w:rPr>
          <w:rFonts w:ascii="Times New Roman" w:hAnsi="Times New Roman" w:cs="Times New Roman"/>
        </w:rPr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14:paraId="5E86725A" w14:textId="77777777" w:rsidR="00CE71F9" w:rsidRPr="0093147D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6E4470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Pr="0093147D">
        <w:rPr>
          <w:rFonts w:ascii="Times New Roman" w:hAnsi="Times New Roman" w:cs="Times New Roman"/>
          <w:sz w:val="24"/>
          <w:szCs w:val="24"/>
        </w:rPr>
        <w:t xml:space="preserve"> должен извещать своего непосредственного руководителя о любой ситуации, угрожающей жизни и здоровью сотрудников и воспитанников, о каждом несчастном случае, происшедшем в учреждении, об ухудшении состояния своего здоровья.</w:t>
      </w:r>
      <w:r w:rsidRPr="00931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DDBDD6" w14:textId="77777777" w:rsidR="00CE71F9" w:rsidRPr="0093147D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6E447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14:paraId="63C89E18" w14:textId="77777777" w:rsidR="00CE71F9" w:rsidRPr="0093147D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6E4470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14:paraId="2265F961" w14:textId="77777777" w:rsidR="00CE71F9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6E4470">
        <w:rPr>
          <w:rFonts w:ascii="Times New Roman" w:hAnsi="Times New Roman" w:cs="Times New Roman"/>
          <w:sz w:val="24"/>
          <w:szCs w:val="24"/>
        </w:rPr>
        <w:t>2</w:t>
      </w:r>
      <w:r w:rsidRPr="000B2F3C">
        <w:rPr>
          <w:rFonts w:ascii="Times New Roman" w:hAnsi="Times New Roman" w:cs="Times New Roman"/>
          <w:sz w:val="24"/>
          <w:szCs w:val="24"/>
        </w:rPr>
        <w:t xml:space="preserve">. </w:t>
      </w:r>
      <w:r w:rsidR="00253E83" w:rsidRPr="00253E83">
        <w:rPr>
          <w:rFonts w:ascii="Times New Roman" w:hAnsi="Times New Roman" w:cs="Times New Roman"/>
          <w:sz w:val="24"/>
          <w:szCs w:val="24"/>
        </w:rPr>
        <w:t>При выполнении работ соблюдать требования СП 2.4.3648-20 «Санитарно-эпидемиологические требования к организациям воспитания и обучения, отдыха и оздоровления детей и молодежи»,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(COVID-19)», СанПиН 1.2.3685-21. Санитарные правила и нормы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3D1CBEFA" w14:textId="77777777" w:rsidR="00CE71F9" w:rsidRPr="0093147D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6E4470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электротравм и поражений электрическим током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Pr="0093147D">
        <w:rPr>
          <w:rFonts w:ascii="Times New Roman" w:hAnsi="Times New Roman" w:cs="Times New Roman"/>
          <w:sz w:val="24"/>
          <w:szCs w:val="24"/>
        </w:rPr>
        <w:t xml:space="preserve"> не должен прикасаться к открытой электропроводке и кабелям.</w:t>
      </w:r>
    </w:p>
    <w:p w14:paraId="12D75444" w14:textId="77777777" w:rsidR="009D29E4" w:rsidRPr="0093147D" w:rsidRDefault="00FD49B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6E4470">
        <w:rPr>
          <w:rFonts w:ascii="Times New Roman" w:hAnsi="Times New Roman" w:cs="Times New Roman"/>
          <w:sz w:val="24"/>
          <w:szCs w:val="24"/>
        </w:rPr>
        <w:t>4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14:paraId="69C86734" w14:textId="77777777" w:rsidR="009D29E4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6E4470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14:paraId="482C2010" w14:textId="77777777" w:rsidR="009D29E4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6E4470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6C259E">
        <w:rPr>
          <w:rFonts w:ascii="Times New Roman" w:hAnsi="Times New Roman" w:cs="Times New Roman"/>
          <w:sz w:val="24"/>
          <w:szCs w:val="24"/>
          <w:lang w:eastAsia="ru-RU"/>
        </w:rPr>
        <w:t>Курить на территории учреждения запрещается.</w:t>
      </w:r>
    </w:p>
    <w:p w14:paraId="5FD6EE69" w14:textId="77777777" w:rsidR="00D871A8" w:rsidRDefault="0093147D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6E4470">
        <w:rPr>
          <w:rFonts w:ascii="Times New Roman" w:hAnsi="Times New Roman" w:cs="Times New Roman"/>
          <w:sz w:val="24"/>
          <w:szCs w:val="24"/>
        </w:rPr>
        <w:t>17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должен знать приемы оказания первой помощи пострадавшему в соответствии с Инструкцией по оказанию </w:t>
      </w:r>
      <w:proofErr w:type="gramStart"/>
      <w:r w:rsidR="00FC617D" w:rsidRPr="0093147D">
        <w:rPr>
          <w:rFonts w:ascii="Times New Roman" w:hAnsi="Times New Roman" w:cs="Times New Roman"/>
          <w:sz w:val="24"/>
          <w:szCs w:val="24"/>
        </w:rPr>
        <w:t>первой помощи</w:t>
      </w:r>
      <w:proofErr w:type="gramEnd"/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14:paraId="538521DD" w14:textId="77777777" w:rsidR="009D29E4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6E4470">
        <w:rPr>
          <w:rFonts w:ascii="Times New Roman" w:hAnsi="Times New Roman" w:cs="Times New Roman"/>
          <w:sz w:val="24"/>
          <w:szCs w:val="24"/>
        </w:rPr>
        <w:t>18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14:paraId="3570EE75" w14:textId="77777777" w:rsidR="00076DC7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6E4470">
        <w:rPr>
          <w:rFonts w:ascii="Times New Roman" w:hAnsi="Times New Roman" w:cs="Times New Roman"/>
          <w:sz w:val="24"/>
          <w:szCs w:val="24"/>
        </w:rPr>
        <w:t>19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14:paraId="4878C9CF" w14:textId="77777777" w:rsidR="00075FC8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6E4470">
        <w:rPr>
          <w:rFonts w:ascii="Times New Roman" w:hAnsi="Times New Roman" w:cs="Times New Roman"/>
          <w:sz w:val="24"/>
          <w:szCs w:val="24"/>
        </w:rPr>
        <w:t>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14:paraId="5CE2D2BA" w14:textId="77777777" w:rsidR="00075FC8" w:rsidRPr="0093147D" w:rsidRDefault="00075FC8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BB232F" w14:textId="77777777" w:rsidR="003B53AB" w:rsidRPr="0093147D" w:rsidRDefault="003B53AB" w:rsidP="006E5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14:paraId="1A416DFC" w14:textId="77777777" w:rsidR="003B53AB" w:rsidRPr="0093147D" w:rsidRDefault="003B53AB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2520F4" w14:textId="77777777" w:rsidR="00A806AF" w:rsidRDefault="00ED5FCA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14:paraId="3A6E2AA0" w14:textId="77777777" w:rsidR="00A806AF" w:rsidRDefault="00A806A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14:paraId="2F660AE0" w14:textId="77777777" w:rsidR="00A806AF" w:rsidRDefault="00A806A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14:paraId="78BC098A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0450D6" w:rsidRPr="00104BC7">
        <w:rPr>
          <w:rFonts w:ascii="Times New Roman" w:hAnsi="Times New Roman" w:cs="Times New Roman"/>
          <w:sz w:val="24"/>
          <w:szCs w:val="24"/>
        </w:rPr>
        <w:t>Убедиться в прочности и устойчивости стеллажей.</w:t>
      </w:r>
    </w:p>
    <w:p w14:paraId="60C6EEFD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2.5. </w:t>
      </w:r>
      <w:r w:rsidR="000450D6" w:rsidRPr="00104BC7">
        <w:rPr>
          <w:rFonts w:ascii="Times New Roman" w:hAnsi="Times New Roman" w:cs="Times New Roman"/>
          <w:sz w:val="24"/>
          <w:szCs w:val="24"/>
        </w:rPr>
        <w:t>Убедиться в исправности электрооборудования помещения, в котором будут проводиться работы: светильники должны быть надежно подвешены к потолку и иметь светорассеивающую арматуру; коммутационные коробки должны быть закрыты крышками, а электророзетки-</w:t>
      </w:r>
      <w:proofErr w:type="spellStart"/>
      <w:r w:rsidR="000450D6" w:rsidRPr="00104BC7">
        <w:rPr>
          <w:rFonts w:ascii="Times New Roman" w:hAnsi="Times New Roman" w:cs="Times New Roman"/>
          <w:sz w:val="24"/>
          <w:szCs w:val="24"/>
        </w:rPr>
        <w:t>фальшвилками</w:t>
      </w:r>
      <w:proofErr w:type="spellEnd"/>
      <w:r w:rsidR="000450D6" w:rsidRPr="00104BC7">
        <w:rPr>
          <w:rFonts w:ascii="Times New Roman" w:hAnsi="Times New Roman" w:cs="Times New Roman"/>
          <w:sz w:val="24"/>
          <w:szCs w:val="24"/>
        </w:rPr>
        <w:t>; корпуса и крышки выключателей и розеток не должны иметь трещин и сколов, а также оголенных контактов.</w:t>
      </w:r>
    </w:p>
    <w:p w14:paraId="4ACB437D" w14:textId="77777777" w:rsidR="00A806AF" w:rsidRDefault="00A806A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862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14:paraId="72E8FB9B" w14:textId="77777777" w:rsidR="00A806AF" w:rsidRDefault="00A806A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862B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14:paraId="6F096A68" w14:textId="77777777" w:rsidR="00721D20" w:rsidRDefault="00721D20" w:rsidP="006E5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4416C9" w14:textId="77777777" w:rsidR="00253E83" w:rsidRDefault="00253E83" w:rsidP="006E5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2AF25C" w14:textId="77777777" w:rsidR="00253E83" w:rsidRPr="0093147D" w:rsidRDefault="00253E83" w:rsidP="006E5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A0AF5B" w14:textId="77777777" w:rsidR="003B53AB" w:rsidRPr="0093147D" w:rsidRDefault="00EB47FE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14:paraId="0B73FA2C" w14:textId="77777777" w:rsidR="00A42759" w:rsidRPr="0093147D" w:rsidRDefault="00A42759" w:rsidP="006E55D6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14:paraId="7B5121BA" w14:textId="77777777"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14:paraId="7287E22A" w14:textId="77777777"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14:paraId="61FC605D" w14:textId="77777777"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3.3. Небрежное отношение к работе может привести к травмированию себя или находящегося рядом человека.</w:t>
      </w:r>
    </w:p>
    <w:p w14:paraId="2A09BA69" w14:textId="77777777" w:rsidR="007503E4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24113D4" w14:textId="77777777"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14:paraId="25A28302" w14:textId="77777777" w:rsidR="001A3A04" w:rsidRPr="0093147D" w:rsidRDefault="001A3A04" w:rsidP="006E55D6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14:paraId="6688B925" w14:textId="77777777"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14:paraId="26339CFB" w14:textId="77777777"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14:paraId="251A092D" w14:textId="77777777" w:rsidR="001A3A04" w:rsidRPr="0093147D" w:rsidRDefault="0086092D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14:paraId="72DEBB77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</w:t>
      </w:r>
      <w:r w:rsidR="000450D6" w:rsidRPr="00104BC7">
        <w:rPr>
          <w:rFonts w:ascii="Times New Roman" w:hAnsi="Times New Roman" w:cs="Times New Roman"/>
          <w:sz w:val="24"/>
          <w:szCs w:val="24"/>
        </w:rPr>
        <w:t>Не загромождать продуктами и тарой места у отопительных приборов, окон, пусковых устройств.</w:t>
      </w:r>
    </w:p>
    <w:p w14:paraId="65CAC64E" w14:textId="77777777" w:rsidR="001B05EA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3.11.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При стеллажном хранении: более тяжёлые грузы размещать на нижних полках, лёгкие сверху, в устойчивом положении, соблюдать предельную допустимость грузоподъёмности, согласно весу испытания стеллажа.</w:t>
      </w:r>
    </w:p>
    <w:p w14:paraId="2F2684C4" w14:textId="77777777" w:rsidR="001B05EA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 </w:t>
      </w:r>
      <w:r w:rsidR="001B05EA">
        <w:rPr>
          <w:rFonts w:ascii="Times New Roman" w:hAnsi="Times New Roman" w:cs="Times New Roman"/>
          <w:sz w:val="24"/>
          <w:szCs w:val="24"/>
        </w:rPr>
        <w:t xml:space="preserve">Размещение грузов на стеллажах осуществлять равномерно, на достаточном расстоянии от края. Запрещается выполнять складирование на стеллажах грузов навалом. </w:t>
      </w:r>
    </w:p>
    <w:p w14:paraId="73C0124A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3.13.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При подъёме на высоту для размещения и снятия продуктов с верхних полок использовать исправную лестницу. Во избежание падения нельзя применять вместо стремянки случайные подставки, ящики и др.</w:t>
      </w:r>
    </w:p>
    <w:p w14:paraId="2A8A9ED7" w14:textId="77777777" w:rsidR="001B05EA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3.14. </w:t>
      </w:r>
      <w:r w:rsidR="001B05EA">
        <w:rPr>
          <w:rFonts w:ascii="Times New Roman" w:hAnsi="Times New Roman" w:cs="Times New Roman"/>
          <w:sz w:val="24"/>
          <w:szCs w:val="24"/>
        </w:rPr>
        <w:t xml:space="preserve">Заботиться о наличии на таре наклеек, не хранить на складе битую посуду. </w:t>
      </w:r>
    </w:p>
    <w:p w14:paraId="22FC5E9F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3.15.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Продукты, имеющие большой спрос, размещать ближе к выходу.</w:t>
      </w:r>
    </w:p>
    <w:p w14:paraId="46C6BC4C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3.16. </w:t>
      </w:r>
      <w:r w:rsidR="000450D6" w:rsidRPr="00104BC7">
        <w:rPr>
          <w:rFonts w:ascii="Times New Roman" w:hAnsi="Times New Roman" w:cs="Times New Roman"/>
          <w:sz w:val="24"/>
          <w:szCs w:val="24"/>
        </w:rPr>
        <w:t>Складирование тары в штабель допускать 1,5-</w:t>
      </w:r>
      <w:smartTag w:uri="urn:schemas-microsoft-com:office:smarttags" w:element="metricconverter">
        <w:smartTagPr>
          <w:attr w:name="ProductID" w:val="2 м"/>
        </w:smartTagPr>
        <w:r w:rsidR="000450D6" w:rsidRPr="00104BC7">
          <w:rPr>
            <w:rFonts w:ascii="Times New Roman" w:hAnsi="Times New Roman" w:cs="Times New Roman"/>
            <w:sz w:val="24"/>
            <w:szCs w:val="24"/>
          </w:rPr>
          <w:t>2 м</w:t>
        </w:r>
      </w:smartTag>
      <w:r w:rsidR="000450D6" w:rsidRPr="00104BC7">
        <w:rPr>
          <w:rFonts w:ascii="Times New Roman" w:hAnsi="Times New Roman" w:cs="Times New Roman"/>
          <w:sz w:val="24"/>
          <w:szCs w:val="24"/>
        </w:rPr>
        <w:t>. в высоту при абсолютной устойчивости.</w:t>
      </w:r>
    </w:p>
    <w:p w14:paraId="513294D6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3.17. </w:t>
      </w:r>
      <w:r w:rsidR="000450D6" w:rsidRPr="00104BC7">
        <w:rPr>
          <w:rFonts w:ascii="Times New Roman" w:hAnsi="Times New Roman" w:cs="Times New Roman"/>
          <w:sz w:val="24"/>
          <w:szCs w:val="24"/>
        </w:rPr>
        <w:t>Вскрывать тару только соответствующими инструментами (клещами, гвоздодёром), предварительно удалив все торчащие гвозди.</w:t>
      </w:r>
    </w:p>
    <w:p w14:paraId="1C84BECB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3.18. </w:t>
      </w:r>
      <w:r w:rsidR="000450D6" w:rsidRPr="00104BC7">
        <w:rPr>
          <w:rFonts w:ascii="Times New Roman" w:hAnsi="Times New Roman" w:cs="Times New Roman"/>
          <w:sz w:val="24"/>
          <w:szCs w:val="24"/>
        </w:rPr>
        <w:t>Переносить груз только в рукавицах и в исправной таре.</w:t>
      </w:r>
    </w:p>
    <w:p w14:paraId="2B983E8D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3.19. </w:t>
      </w:r>
      <w:r w:rsidR="000450D6" w:rsidRPr="00104BC7">
        <w:rPr>
          <w:rFonts w:ascii="Times New Roman" w:hAnsi="Times New Roman" w:cs="Times New Roman"/>
          <w:sz w:val="24"/>
          <w:szCs w:val="24"/>
        </w:rPr>
        <w:t>Во избежание падения не перелезать и не переходить через тару, штабеля товаров.</w:t>
      </w:r>
    </w:p>
    <w:p w14:paraId="0AA461AC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3.20.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При перемещении грузов применять ручные тележки.</w:t>
      </w:r>
      <w:r w:rsidR="000450D6">
        <w:rPr>
          <w:rFonts w:ascii="Times New Roman" w:hAnsi="Times New Roman" w:cs="Times New Roman"/>
          <w:sz w:val="24"/>
          <w:szCs w:val="24"/>
        </w:rPr>
        <w:t xml:space="preserve"> </w:t>
      </w:r>
      <w:r w:rsidR="000450D6" w:rsidRPr="00104BC7">
        <w:rPr>
          <w:rFonts w:ascii="Times New Roman" w:hAnsi="Times New Roman" w:cs="Times New Roman"/>
          <w:sz w:val="24"/>
          <w:szCs w:val="24"/>
        </w:rPr>
        <w:t>Тормозить тележку на спусках, идя сзади тележки.</w:t>
      </w:r>
      <w:r w:rsidR="000450D6">
        <w:rPr>
          <w:rFonts w:ascii="Times New Roman" w:hAnsi="Times New Roman" w:cs="Times New Roman"/>
          <w:sz w:val="24"/>
          <w:szCs w:val="24"/>
        </w:rPr>
        <w:t xml:space="preserve"> </w:t>
      </w:r>
      <w:r w:rsidR="000450D6" w:rsidRPr="00104BC7">
        <w:rPr>
          <w:rFonts w:ascii="Times New Roman" w:hAnsi="Times New Roman" w:cs="Times New Roman"/>
          <w:sz w:val="24"/>
          <w:szCs w:val="24"/>
        </w:rPr>
        <w:t>Особенно аккуратно управлять тележкой на поворотах. Немедленно поправлять сдвинувшийся груз.</w:t>
      </w:r>
    </w:p>
    <w:p w14:paraId="5F43AAAC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3.21. </w:t>
      </w:r>
      <w:r w:rsidR="000450D6" w:rsidRPr="00104BC7">
        <w:rPr>
          <w:rFonts w:ascii="Times New Roman" w:hAnsi="Times New Roman" w:cs="Times New Roman"/>
          <w:sz w:val="24"/>
          <w:szCs w:val="24"/>
        </w:rPr>
        <w:t>Во избежание получения травмы, в местах производства погрузочно-разгрузочных работ запрещается находиться лицам, не имеющим прямого отношения к этим работам.</w:t>
      </w:r>
    </w:p>
    <w:p w14:paraId="41F76240" w14:textId="77777777"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3.22.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При разгрузке продуктов с автомашины, убедиться в надёжном закреплении дверей машины.</w:t>
      </w:r>
    </w:p>
    <w:p w14:paraId="4A80FBF4" w14:textId="77777777"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23</w:t>
      </w:r>
      <w:r w:rsidRPr="00104BC7">
        <w:rPr>
          <w:rFonts w:ascii="Times New Roman" w:hAnsi="Times New Roman" w:cs="Times New Roman"/>
          <w:sz w:val="24"/>
          <w:szCs w:val="24"/>
        </w:rPr>
        <w:t>. Разгрузку грузов с помощью прокатов производить стоя с боков груза. Нельзя между покатами или перед грузом.</w:t>
      </w:r>
    </w:p>
    <w:p w14:paraId="514E9D27" w14:textId="77777777"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24</w:t>
      </w:r>
      <w:r w:rsidRPr="00104BC7">
        <w:rPr>
          <w:rFonts w:ascii="Times New Roman" w:hAnsi="Times New Roman" w:cs="Times New Roman"/>
          <w:sz w:val="24"/>
          <w:szCs w:val="24"/>
        </w:rPr>
        <w:t>. Перед подачей стеклянных банок, производить обезжиривание крышек путём обработки их мыльно-содовым раствором.</w:t>
      </w:r>
    </w:p>
    <w:p w14:paraId="4FEFAF05" w14:textId="77777777"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25</w:t>
      </w:r>
      <w:r w:rsidRPr="00104BC7">
        <w:rPr>
          <w:rFonts w:ascii="Times New Roman" w:hAnsi="Times New Roman" w:cs="Times New Roman"/>
          <w:sz w:val="24"/>
          <w:szCs w:val="24"/>
        </w:rPr>
        <w:t>. При рубке мяса для защиты глаз от отлетающих осколков кости, применяйте защитные очки.</w:t>
      </w:r>
    </w:p>
    <w:p w14:paraId="391A2217" w14:textId="77777777"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3.2</w:t>
      </w:r>
      <w:r w:rsidR="00F862B3">
        <w:rPr>
          <w:rFonts w:ascii="Times New Roman" w:hAnsi="Times New Roman" w:cs="Times New Roman"/>
          <w:sz w:val="24"/>
          <w:szCs w:val="24"/>
        </w:rPr>
        <w:t>6</w:t>
      </w:r>
      <w:r w:rsidRPr="00104BC7">
        <w:rPr>
          <w:rFonts w:ascii="Times New Roman" w:hAnsi="Times New Roman" w:cs="Times New Roman"/>
          <w:sz w:val="24"/>
          <w:szCs w:val="24"/>
        </w:rPr>
        <w:t xml:space="preserve">. Санитарную обработку холодильного оборудования производить после полного отключения его от электросети. </w:t>
      </w:r>
    </w:p>
    <w:p w14:paraId="3A9AACF0" w14:textId="77777777" w:rsidR="000450D6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3.2</w:t>
      </w:r>
      <w:r w:rsidR="00F862B3">
        <w:rPr>
          <w:rFonts w:ascii="Times New Roman" w:hAnsi="Times New Roman" w:cs="Times New Roman"/>
          <w:sz w:val="24"/>
          <w:szCs w:val="24"/>
        </w:rPr>
        <w:t>7</w:t>
      </w:r>
      <w:r w:rsidRPr="00104BC7">
        <w:rPr>
          <w:rFonts w:ascii="Times New Roman" w:hAnsi="Times New Roman" w:cs="Times New Roman"/>
          <w:sz w:val="24"/>
          <w:szCs w:val="24"/>
        </w:rPr>
        <w:t>. Перед выходом в овощехранилище, опасаясь падения, по возможности удалить влагу или наледь на лестничном марше и убедиться в полной освещённости.</w:t>
      </w:r>
    </w:p>
    <w:p w14:paraId="5AE95232" w14:textId="77777777"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3.2</w:t>
      </w:r>
      <w:r w:rsidR="00F862B3">
        <w:rPr>
          <w:rFonts w:ascii="Times New Roman" w:hAnsi="Times New Roman" w:cs="Times New Roman"/>
          <w:sz w:val="24"/>
          <w:szCs w:val="24"/>
        </w:rPr>
        <w:t>8</w:t>
      </w:r>
      <w:r w:rsidRPr="00104BC7">
        <w:rPr>
          <w:rFonts w:ascii="Times New Roman" w:hAnsi="Times New Roman" w:cs="Times New Roman"/>
          <w:sz w:val="24"/>
          <w:szCs w:val="24"/>
        </w:rPr>
        <w:t xml:space="preserve">. Не допускать хранения в складе одежды, личных вещей, а также </w:t>
      </w:r>
      <w:proofErr w:type="spellStart"/>
      <w:r w:rsidRPr="00104BC7">
        <w:rPr>
          <w:rFonts w:ascii="Times New Roman" w:hAnsi="Times New Roman" w:cs="Times New Roman"/>
          <w:sz w:val="24"/>
          <w:szCs w:val="24"/>
        </w:rPr>
        <w:t>легковоспламеняющие</w:t>
      </w:r>
      <w:proofErr w:type="spellEnd"/>
      <w:r w:rsidRPr="00104BC7">
        <w:rPr>
          <w:rFonts w:ascii="Times New Roman" w:hAnsi="Times New Roman" w:cs="Times New Roman"/>
          <w:sz w:val="24"/>
          <w:szCs w:val="24"/>
        </w:rPr>
        <w:t xml:space="preserve"> веществ.</w:t>
      </w:r>
    </w:p>
    <w:p w14:paraId="44032E4B" w14:textId="77777777" w:rsidR="00D50004" w:rsidRPr="0093147D" w:rsidRDefault="00D500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29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14:paraId="4913BCD3" w14:textId="77777777" w:rsidR="00D50004" w:rsidRPr="0093147D" w:rsidRDefault="00D500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A48FD" w:rsidRPr="0093147D">
        <w:rPr>
          <w:rFonts w:ascii="Times New Roman" w:hAnsi="Times New Roman" w:cs="Times New Roman"/>
          <w:sz w:val="24"/>
          <w:szCs w:val="24"/>
        </w:rPr>
        <w:t>3</w:t>
      </w:r>
      <w:r w:rsidR="00F862B3">
        <w:rPr>
          <w:rFonts w:ascii="Times New Roman" w:hAnsi="Times New Roman" w:cs="Times New Roman"/>
          <w:sz w:val="24"/>
          <w:szCs w:val="24"/>
        </w:rPr>
        <w:t>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14:paraId="153FD2BB" w14:textId="77777777" w:rsidR="00D50004" w:rsidRPr="0093147D" w:rsidRDefault="00D500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C0A72" w:rsidRPr="0093147D">
        <w:rPr>
          <w:rFonts w:ascii="Times New Roman" w:hAnsi="Times New Roman" w:cs="Times New Roman"/>
          <w:sz w:val="24"/>
          <w:szCs w:val="24"/>
        </w:rPr>
        <w:t>3</w:t>
      </w:r>
      <w:r w:rsidR="00F862B3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14:paraId="4C840EDF" w14:textId="77777777" w:rsidR="00794D8B" w:rsidRPr="0093147D" w:rsidRDefault="00AE165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32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14:paraId="013B7109" w14:textId="77777777" w:rsidR="00794D8B" w:rsidRPr="0093147D" w:rsidRDefault="00794D8B" w:rsidP="006E55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="00F862B3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14:paraId="606C0896" w14:textId="77777777"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F862B3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14:paraId="2B9243AD" w14:textId="77777777"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862B3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14:paraId="253B1958" w14:textId="77777777"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862B3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14:paraId="6748021C" w14:textId="77777777"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32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14:paraId="5085CE67" w14:textId="77777777"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32</w:t>
      </w:r>
      <w:r w:rsidRPr="0093147D">
        <w:rPr>
          <w:rFonts w:ascii="Times New Roman" w:hAnsi="Times New Roman" w:cs="Times New Roman"/>
          <w:sz w:val="24"/>
          <w:szCs w:val="24"/>
        </w:rPr>
        <w:t>.6. В случае любых неполадок, таких, как появление резкого запаха, огня, необычного шума, перегрева, и т. д. немедленно отключить оборудование.</w:t>
      </w:r>
    </w:p>
    <w:p w14:paraId="384C2447" w14:textId="77777777"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862B3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14:paraId="5C188FFB" w14:textId="77777777"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862B3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14:paraId="3558885F" w14:textId="77777777" w:rsidR="00794D8B" w:rsidRPr="0093147D" w:rsidRDefault="00AE165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33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14:paraId="2074657A" w14:textId="77777777"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34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14:paraId="2C65BF4E" w14:textId="77777777" w:rsidR="00AE165E" w:rsidRPr="0093147D" w:rsidRDefault="00AE165E" w:rsidP="006E55D6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5668DFD6" w14:textId="77777777" w:rsidR="00DD0447" w:rsidRPr="0093147D" w:rsidRDefault="00A00BE7" w:rsidP="006E55D6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14:paraId="1060000B" w14:textId="77777777" w:rsidR="00AE165E" w:rsidRPr="0093147D" w:rsidRDefault="00AE165E" w:rsidP="006E55D6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4DEE5DAB" w14:textId="77777777" w:rsidR="00E272A8" w:rsidRPr="0093147D" w:rsidRDefault="00AE165E" w:rsidP="006E55D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C10D90">
        <w:rPr>
          <w:rFonts w:ascii="Times New Roman" w:hAnsi="Times New Roman" w:cs="Times New Roman"/>
          <w:color w:val="000000"/>
          <w:lang w:bidi="he-IL"/>
        </w:rPr>
        <w:t>кладовщик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>а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14:paraId="4C8C4163" w14:textId="77777777" w:rsidR="00E272A8" w:rsidRPr="0093147D" w:rsidRDefault="00E272A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14:paraId="3BB54BC1" w14:textId="77777777" w:rsidR="00E272A8" w:rsidRPr="0093147D" w:rsidRDefault="00E272A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требований правил организации и ведения технологических процессов;</w:t>
      </w:r>
    </w:p>
    <w:p w14:paraId="35280E52" w14:textId="77777777" w:rsidR="00E272A8" w:rsidRPr="0093147D" w:rsidRDefault="00E272A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14:paraId="5CBA2625" w14:textId="77777777" w:rsidR="00536D6E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>работников и детей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о всех нарушениях, обнаруженных неисправностях.</w:t>
      </w:r>
    </w:p>
    <w:p w14:paraId="6C5648C8" w14:textId="77777777" w:rsidR="00536D6E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произошел несчастный случай, очевидцем которого стал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BB683B" w:rsidRPr="0093147D">
        <w:rPr>
          <w:rFonts w:ascii="Times New Roman" w:hAnsi="Times New Roman" w:cs="Times New Roman"/>
          <w:sz w:val="24"/>
          <w:szCs w:val="24"/>
          <w:highlight w:val="green"/>
        </w:rPr>
        <w:t>МБУ № 150 «Солнышко»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 не угрожает жизни, здоровью окружающих работников и не приводит к аварии).</w:t>
      </w:r>
    </w:p>
    <w:p w14:paraId="45331DB6" w14:textId="77777777" w:rsidR="00536D6E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4975F6" w:rsidRPr="0093147D">
        <w:rPr>
          <w:rFonts w:ascii="Times New Roman" w:hAnsi="Times New Roman" w:cs="Times New Roman"/>
          <w:sz w:val="24"/>
          <w:szCs w:val="24"/>
        </w:rPr>
        <w:t>ом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BB683B" w:rsidRPr="0093147D">
        <w:rPr>
          <w:rFonts w:ascii="Times New Roman" w:hAnsi="Times New Roman" w:cs="Times New Roman"/>
          <w:sz w:val="24"/>
          <w:szCs w:val="24"/>
          <w:highlight w:val="green"/>
        </w:rPr>
        <w:t>МБУ № 150 «Солнышко»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14:paraId="5507AF19" w14:textId="77777777" w:rsidR="00536D6E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4975F6" w:rsidRPr="0093147D">
        <w:rPr>
          <w:rFonts w:ascii="Times New Roman" w:hAnsi="Times New Roman" w:cs="Times New Roman"/>
          <w:sz w:val="24"/>
          <w:szCs w:val="24"/>
        </w:rPr>
        <w:t>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14:paraId="22D54613" w14:textId="77777777" w:rsidR="009C055F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14:paraId="6AEE0145" w14:textId="77777777"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14:paraId="47B3A103" w14:textId="77777777"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14:paraId="5134CE20" w14:textId="77777777"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14:paraId="71D479E3" w14:textId="77777777"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14:paraId="7F54F89D" w14:textId="77777777"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14:paraId="79D2A8AD" w14:textId="77777777"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14:paraId="219DE89D" w14:textId="77777777" w:rsidR="00BC7E74" w:rsidRDefault="00BC7E74" w:rsidP="00933567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 мобильных телефонов:</w:t>
      </w:r>
    </w:p>
    <w:p w14:paraId="41F19AF0" w14:textId="77777777" w:rsidR="00BC7E74" w:rsidRPr="00F4015A" w:rsidRDefault="00BC7E74" w:rsidP="00933567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4015A">
        <w:rPr>
          <w:bCs/>
          <w:sz w:val="24"/>
          <w:szCs w:val="24"/>
        </w:rPr>
        <w:t>101 – Вызов пожарной охраны</w:t>
      </w:r>
    </w:p>
    <w:p w14:paraId="6CD1C319" w14:textId="77777777" w:rsidR="00BC7E74" w:rsidRPr="00F4015A" w:rsidRDefault="00BC7E74" w:rsidP="00933567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4015A">
        <w:rPr>
          <w:bCs/>
          <w:sz w:val="24"/>
          <w:szCs w:val="24"/>
        </w:rPr>
        <w:t>102 – Вызов полиции</w:t>
      </w:r>
    </w:p>
    <w:p w14:paraId="46369516" w14:textId="77777777" w:rsidR="00BC7E74" w:rsidRPr="00F4015A" w:rsidRDefault="00BC7E74" w:rsidP="00933567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4015A">
        <w:rPr>
          <w:bCs/>
          <w:sz w:val="24"/>
          <w:szCs w:val="24"/>
        </w:rPr>
        <w:t>103 – Вызов скорой помощи</w:t>
      </w:r>
    </w:p>
    <w:p w14:paraId="37024256" w14:textId="77777777" w:rsidR="00C224E5" w:rsidRDefault="00C224E5" w:rsidP="00933567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со стационарных телефонов:</w:t>
      </w:r>
    </w:p>
    <w:p w14:paraId="6CB7B2CF" w14:textId="77777777" w:rsidR="00C224E5" w:rsidRPr="00F4015A" w:rsidRDefault="00C224E5" w:rsidP="00933567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4015A">
        <w:rPr>
          <w:bCs/>
          <w:sz w:val="24"/>
          <w:szCs w:val="24"/>
        </w:rPr>
        <w:t>01 – Вызов пожарной охраны</w:t>
      </w:r>
    </w:p>
    <w:p w14:paraId="5E5399AC" w14:textId="77777777" w:rsidR="00C224E5" w:rsidRPr="00F4015A" w:rsidRDefault="00C224E5" w:rsidP="00933567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4015A">
        <w:rPr>
          <w:bCs/>
          <w:sz w:val="24"/>
          <w:szCs w:val="24"/>
        </w:rPr>
        <w:t>02 – Вызов полиции</w:t>
      </w:r>
    </w:p>
    <w:p w14:paraId="483B39AB" w14:textId="77777777" w:rsidR="00C224E5" w:rsidRPr="00F4015A" w:rsidRDefault="00C224E5" w:rsidP="00933567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F4015A">
        <w:rPr>
          <w:bCs/>
          <w:sz w:val="24"/>
          <w:szCs w:val="24"/>
        </w:rPr>
        <w:t>03 – Вызов скорой помощи</w:t>
      </w:r>
    </w:p>
    <w:p w14:paraId="23203B53" w14:textId="77777777" w:rsidR="00C224E5" w:rsidRDefault="00C224E5" w:rsidP="00933567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Также для экстренного вызова специальных служб работает единый номер – 112.</w:t>
      </w:r>
    </w:p>
    <w:p w14:paraId="2690AFB4" w14:textId="77777777" w:rsidR="006E4470" w:rsidRPr="0093147D" w:rsidRDefault="00A42759" w:rsidP="00253E8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B149FC" w14:textId="77777777" w:rsidR="00DD3D05" w:rsidRPr="0093147D" w:rsidRDefault="00DD3D05" w:rsidP="006E5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14:paraId="077007DD" w14:textId="77777777" w:rsidR="00245416" w:rsidRPr="0093147D" w:rsidRDefault="00245416" w:rsidP="006E55D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14:paraId="6FEA6F6A" w14:textId="77777777" w:rsidR="006C0A72" w:rsidRPr="0093147D" w:rsidRDefault="005C7445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14:paraId="0FC13650" w14:textId="77777777" w:rsidR="00F930CD" w:rsidRDefault="00F930CD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5.2. </w:t>
      </w:r>
      <w:r w:rsidR="00C10D90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14:paraId="024D57D5" w14:textId="77777777" w:rsidR="001B05EA" w:rsidRPr="0093147D" w:rsidRDefault="001B05EA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Удостовериться в том, что складированные материалы находятся в устойчивом состоянии и на безопасном расстоянии от светильников. </w:t>
      </w:r>
    </w:p>
    <w:p w14:paraId="6C2F45C4" w14:textId="77777777" w:rsidR="005C7445" w:rsidRPr="0093147D" w:rsidRDefault="005C7445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1B05EA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6C9463AB" w14:textId="77777777" w:rsidR="005C7445" w:rsidRDefault="005C7445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1B05EA">
        <w:rPr>
          <w:rFonts w:ascii="Times New Roman" w:hAnsi="Times New Roman" w:cs="Times New Roman"/>
          <w:sz w:val="24"/>
          <w:szCs w:val="24"/>
          <w:lang w:bidi="he-IL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13C08472" w14:textId="77777777" w:rsidR="00946AC9" w:rsidRPr="0093147D" w:rsidRDefault="00946AC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1B05EA">
        <w:rPr>
          <w:rFonts w:ascii="Times New Roman" w:hAnsi="Times New Roman" w:cs="Times New Roman"/>
          <w:sz w:val="24"/>
          <w:szCs w:val="24"/>
          <w:lang w:bidi="he-IL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14:paraId="5BA5BD7D" w14:textId="77777777" w:rsidR="0030373D" w:rsidRPr="0093147D" w:rsidRDefault="005C7445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1B05EA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109BC2BD" w14:textId="77777777" w:rsidR="00F4015A" w:rsidRDefault="00F4015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57A0920E" w14:textId="3655B209" w:rsidR="00F4015A" w:rsidRDefault="00F4015A" w:rsidP="00F4015A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14:paraId="46101307" w14:textId="77777777" w:rsidR="00F4015A" w:rsidRDefault="00F4015A" w:rsidP="00F401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рисков и опасностей</w:t>
      </w:r>
    </w:p>
    <w:tbl>
      <w:tblPr>
        <w:tblStyle w:val="a3"/>
        <w:tblW w:w="48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06"/>
      </w:tblGrid>
      <w:tr w:rsidR="00F4015A" w14:paraId="125DC00C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B6DB9E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421B4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заваливания частично собранными конструкциями или сооружениями</w:t>
            </w:r>
          </w:p>
        </w:tc>
      </w:tr>
      <w:tr w:rsidR="00F4015A" w14:paraId="18EDB8F5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9D550B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441D0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падения с высоты</w:t>
            </w:r>
          </w:p>
        </w:tc>
      </w:tr>
      <w:tr w:rsidR="00F4015A" w14:paraId="09512CCC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D5429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29BD6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случайных предметов</w:t>
            </w:r>
          </w:p>
        </w:tc>
      </w:tr>
      <w:tr w:rsidR="00F4015A" w14:paraId="607D2333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304F9A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A70FA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</w:tr>
      <w:tr w:rsidR="00F4015A" w14:paraId="48D9B460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BC4973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A8629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</w:tr>
      <w:tr w:rsidR="00F4015A" w14:paraId="50BC6FF4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9ACC7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62955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</w:tr>
      <w:tr w:rsidR="00F4015A" w14:paraId="3D5E365C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1FC7D1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19783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</w:tr>
      <w:tr w:rsidR="00F4015A" w14:paraId="1D9EC4F8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5842FC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E9609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</w:tr>
      <w:tr w:rsidR="00F4015A" w14:paraId="18B79708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70E92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6E4E3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</w:tr>
      <w:tr w:rsidR="00F4015A" w14:paraId="42D89D51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9DB15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691EB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поражения легких от вдыхания вредных паров или газов</w:t>
            </w:r>
          </w:p>
        </w:tc>
      </w:tr>
      <w:tr w:rsidR="00F4015A" w14:paraId="1FA799A5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80811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A2D46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химического ожога роговицы глаза из-за попадания опасных веществ в глаза</w:t>
            </w:r>
          </w:p>
        </w:tc>
      </w:tr>
      <w:tr w:rsidR="00F4015A" w14:paraId="1701F7CA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BDFFCB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AF912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</w:tr>
      <w:tr w:rsidR="00F4015A" w14:paraId="6315F08A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8BC877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64D08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воздействия пыли на глаза</w:t>
            </w:r>
          </w:p>
        </w:tc>
      </w:tr>
      <w:tr w:rsidR="00F4015A" w14:paraId="0528E6F4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9C6A8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703C9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</w:tr>
      <w:tr w:rsidR="00F4015A" w14:paraId="5FA86A59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30C336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D9FCE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</w:tr>
      <w:tr w:rsidR="00F4015A" w14:paraId="618FF58F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4B372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4F175" w14:textId="77777777" w:rsidR="00F4015A" w:rsidRDefault="00F4015A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наезда на человека</w:t>
            </w:r>
          </w:p>
        </w:tc>
      </w:tr>
      <w:tr w:rsidR="00F4015A" w14:paraId="283FA926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CC69E7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C5E5" w14:textId="77777777" w:rsidR="00F4015A" w:rsidRPr="003128F9" w:rsidRDefault="00F4015A" w:rsidP="004546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956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1000 В.</w:t>
            </w:r>
          </w:p>
        </w:tc>
      </w:tr>
      <w:tr w:rsidR="00F4015A" w14:paraId="05CB34AA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8F12B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8DAB5" w14:textId="77777777" w:rsidR="00F4015A" w:rsidRDefault="00F4015A" w:rsidP="00454694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956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перенапряжения зрительного анализатора</w:t>
            </w:r>
          </w:p>
        </w:tc>
      </w:tr>
      <w:tr w:rsidR="00F4015A" w14:paraId="4A8DBE1A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0083E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90BFC" w14:textId="77777777" w:rsidR="00F4015A" w:rsidRPr="003128F9" w:rsidRDefault="00F4015A" w:rsidP="004546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956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 физических перегрузок при неудобной рабочей позе</w:t>
            </w:r>
          </w:p>
        </w:tc>
      </w:tr>
      <w:tr w:rsidR="00F4015A" w14:paraId="312306AC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2D984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F7046" w14:textId="77777777" w:rsidR="00F4015A" w:rsidRPr="003128F9" w:rsidRDefault="00F4015A" w:rsidP="004546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956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 психических нагрузок, стрессов</w:t>
            </w:r>
          </w:p>
        </w:tc>
      </w:tr>
      <w:tr w:rsidR="00F4015A" w14:paraId="74F940F1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82535B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490F1" w14:textId="1230AA26" w:rsidR="00F4015A" w:rsidRPr="00F4015A" w:rsidRDefault="00F4015A" w:rsidP="00F4015A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F862B3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обрушения наземных конструкций</w:t>
            </w:r>
          </w:p>
        </w:tc>
      </w:tr>
      <w:tr w:rsidR="00F4015A" w14:paraId="4DDE7011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ECCA67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D9B60" w14:textId="702DD569" w:rsidR="00F4015A" w:rsidRDefault="00F4015A" w:rsidP="004546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F862B3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опрокидывания транспортного средства при проведении работ</w:t>
            </w:r>
          </w:p>
        </w:tc>
      </w:tr>
      <w:tr w:rsidR="00F4015A" w14:paraId="675482A6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90E59" w14:textId="77777777" w:rsidR="00F4015A" w:rsidRPr="003128F9" w:rsidRDefault="00F4015A" w:rsidP="00F4015A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83FCE" w14:textId="765F99C1" w:rsidR="00F4015A" w:rsidRDefault="00F4015A" w:rsidP="004546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F862B3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от груза, перемещающегося во время движения транспортного средства из-за несоблюдения правил его укладки и крепления</w:t>
            </w:r>
          </w:p>
        </w:tc>
      </w:tr>
    </w:tbl>
    <w:p w14:paraId="27C3B4C6" w14:textId="77777777" w:rsidR="00F4015A" w:rsidRDefault="00F4015A" w:rsidP="00F4015A">
      <w:pPr>
        <w:rPr>
          <w:rFonts w:ascii="Times New Roman" w:hAnsi="Times New Roman" w:cs="Times New Roman"/>
          <w:sz w:val="24"/>
          <w:szCs w:val="24"/>
        </w:rPr>
      </w:pPr>
    </w:p>
    <w:p w14:paraId="1A1138DF" w14:textId="19E1F4AC" w:rsidR="00F4015A" w:rsidRDefault="00F4015A" w:rsidP="00F4015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*Перечень рисков и опасностей заполняйте на основании результатов вашей ОПР.</w:t>
      </w:r>
    </w:p>
    <w:p w14:paraId="731C25C5" w14:textId="014170FB" w:rsidR="006E4470" w:rsidRPr="004A4B44" w:rsidRDefault="00F4015A" w:rsidP="00F4015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21BF8241" w14:textId="77777777" w:rsidR="00C325F0" w:rsidRDefault="00C325F0" w:rsidP="004C75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14:paraId="4AF4B6C7" w14:textId="2ACCB5EE" w:rsidR="00C325F0" w:rsidRDefault="00C325F0" w:rsidP="004C75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Инструкцией по охране труда для </w:t>
      </w:r>
      <w:r w:rsidR="00F4015A">
        <w:rPr>
          <w:rFonts w:ascii="Times New Roman" w:hAnsi="Times New Roman" w:cs="Times New Roman"/>
          <w:b/>
          <w:sz w:val="24"/>
          <w:szCs w:val="24"/>
        </w:rPr>
        <w:t>к</w:t>
      </w:r>
      <w:r w:rsidR="00F4015A" w:rsidRPr="00F4015A">
        <w:rPr>
          <w:rFonts w:ascii="Times New Roman" w:hAnsi="Times New Roman" w:cs="Times New Roman"/>
          <w:b/>
          <w:sz w:val="24"/>
          <w:szCs w:val="24"/>
        </w:rPr>
        <w:t>ладовщика</w:t>
      </w:r>
      <w:r w:rsidR="00F4015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F4015A">
        <w:rPr>
          <w:rFonts w:ascii="Times New Roman" w:hAnsi="Times New Roman" w:cs="Times New Roman"/>
          <w:b/>
          <w:sz w:val="24"/>
          <w:szCs w:val="24"/>
          <w:highlight w:val="green"/>
        </w:rPr>
        <w:t>___</w:t>
      </w:r>
    </w:p>
    <w:p w14:paraId="2914CEDB" w14:textId="77777777" w:rsidR="00C325F0" w:rsidRDefault="00C325F0" w:rsidP="004C75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«___» ____________ 202__ г.</w:t>
      </w:r>
    </w:p>
    <w:p w14:paraId="1E5063E1" w14:textId="77777777" w:rsidR="00725B0F" w:rsidRPr="00EF5C89" w:rsidRDefault="00725B0F" w:rsidP="004C75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146AAF" w14:textId="77777777" w:rsidR="00725B0F" w:rsidRPr="00EF5C89" w:rsidRDefault="00725B0F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14:paraId="31592F88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7B09" w14:textId="77777777"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02B4" w14:textId="77777777"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8597" w14:textId="77777777"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AF4B" w14:textId="77777777"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CE5B" w14:textId="77777777"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14:paraId="5AF23792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15045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13512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DAA64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704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401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B7CD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384ADC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BED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93AE4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1A6A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32954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46AB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EF14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8C77CED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96A3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1B6AB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949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62FDB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DDF2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D4A4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92B2346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88F6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2F865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08EA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EB1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F69A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52FA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DA4755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2833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3D212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B017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63AF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1DE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1BE1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096243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1B9E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E38DE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6687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226A1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C34E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178DA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B380622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A786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FB372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E852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4557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F33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8D27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C9D68D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0EA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F27BC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35E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D52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513A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004D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0C7E99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8B91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631F0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8C31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22F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5965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397C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415A0E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31C1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6822B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94C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A70E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9B3B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E36D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38B685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31E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A4EE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CCC9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FED4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F39D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BBDC0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C3A223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F63B2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06813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7486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076E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DD21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107C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42BAD7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E6DAC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217FB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D060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C4B3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C7FE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2142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75F63A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0C9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FE76E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E659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2ACC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9EE4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4EF1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F7FAD92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809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7FDF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CAA5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FFD2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FA12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7C1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1058D9F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7AB4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A1BDE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CA46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A2DD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E469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5EB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B25663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C423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F2F1C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0814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EF56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8AB0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509C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F25A4B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E569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0D047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F32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1F2E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D7AA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782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03FB0F2" w14:textId="77777777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4A28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5C64A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AB9F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8C913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6E7B3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37300" w14:textId="77777777"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EC872D" w14:textId="77777777" w:rsidR="0095363F" w:rsidRPr="00EF5C89" w:rsidRDefault="0095363F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363F" w:rsidRPr="00EF5C89" w:rsidSect="00FD2F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D0B29" w14:textId="77777777" w:rsidR="00FD2FCD" w:rsidRDefault="00FD2FCD" w:rsidP="0098668C">
      <w:pPr>
        <w:spacing w:after="0" w:line="240" w:lineRule="auto"/>
      </w:pPr>
      <w:r>
        <w:separator/>
      </w:r>
    </w:p>
  </w:endnote>
  <w:endnote w:type="continuationSeparator" w:id="0">
    <w:p w14:paraId="06AA7E40" w14:textId="77777777" w:rsidR="00FD2FCD" w:rsidRDefault="00FD2FCD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0A2C4" w14:textId="77777777"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4EAC027" w14:textId="77777777"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3E83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CDA3DB5" w14:textId="77777777"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EF8C6" w14:textId="77777777"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6538" w14:textId="77777777" w:rsidR="00FD2FCD" w:rsidRDefault="00FD2FCD" w:rsidP="0098668C">
      <w:pPr>
        <w:spacing w:after="0" w:line="240" w:lineRule="auto"/>
      </w:pPr>
      <w:r>
        <w:separator/>
      </w:r>
    </w:p>
  </w:footnote>
  <w:footnote w:type="continuationSeparator" w:id="0">
    <w:p w14:paraId="3A602BF5" w14:textId="77777777" w:rsidR="00FD2FCD" w:rsidRDefault="00FD2FCD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2AAFB" w14:textId="77777777"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9985A" w14:textId="77777777"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D2C3" w14:textId="77777777"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 w15:restartNumberingAfterBreak="0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E7A602A"/>
    <w:multiLevelType w:val="hybridMultilevel"/>
    <w:tmpl w:val="E1B0B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510147">
    <w:abstractNumId w:val="2"/>
  </w:num>
  <w:num w:numId="2" w16cid:durableId="2109615405">
    <w:abstractNumId w:val="3"/>
  </w:num>
  <w:num w:numId="3" w16cid:durableId="1241795938">
    <w:abstractNumId w:val="0"/>
  </w:num>
  <w:num w:numId="4" w16cid:durableId="721490104">
    <w:abstractNumId w:val="1"/>
  </w:num>
  <w:num w:numId="5" w16cid:durableId="12461079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73C"/>
    <w:rsid w:val="00003D71"/>
    <w:rsid w:val="000120EB"/>
    <w:rsid w:val="00025180"/>
    <w:rsid w:val="00042010"/>
    <w:rsid w:val="0004226F"/>
    <w:rsid w:val="000450D6"/>
    <w:rsid w:val="000603C9"/>
    <w:rsid w:val="000646EC"/>
    <w:rsid w:val="00070D99"/>
    <w:rsid w:val="00072F7F"/>
    <w:rsid w:val="00075FC8"/>
    <w:rsid w:val="00076DC7"/>
    <w:rsid w:val="000904A2"/>
    <w:rsid w:val="000A0966"/>
    <w:rsid w:val="000B2F3C"/>
    <w:rsid w:val="000B40B7"/>
    <w:rsid w:val="000B563E"/>
    <w:rsid w:val="000C1458"/>
    <w:rsid w:val="000D6237"/>
    <w:rsid w:val="001123DC"/>
    <w:rsid w:val="00113C83"/>
    <w:rsid w:val="00121D4D"/>
    <w:rsid w:val="0013504B"/>
    <w:rsid w:val="00135493"/>
    <w:rsid w:val="00153393"/>
    <w:rsid w:val="00194461"/>
    <w:rsid w:val="001A3A04"/>
    <w:rsid w:val="001A7184"/>
    <w:rsid w:val="001B05EA"/>
    <w:rsid w:val="001C5029"/>
    <w:rsid w:val="001D2D46"/>
    <w:rsid w:val="001D69EC"/>
    <w:rsid w:val="001E1B3C"/>
    <w:rsid w:val="001F10F9"/>
    <w:rsid w:val="001F2B1D"/>
    <w:rsid w:val="001F5D1B"/>
    <w:rsid w:val="00211E1F"/>
    <w:rsid w:val="00211FB6"/>
    <w:rsid w:val="00226351"/>
    <w:rsid w:val="00231F17"/>
    <w:rsid w:val="00236007"/>
    <w:rsid w:val="00243740"/>
    <w:rsid w:val="00245416"/>
    <w:rsid w:val="00251E25"/>
    <w:rsid w:val="00253E83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49F7"/>
    <w:rsid w:val="002B791E"/>
    <w:rsid w:val="002C39D2"/>
    <w:rsid w:val="002D75F2"/>
    <w:rsid w:val="002E23F5"/>
    <w:rsid w:val="002E2647"/>
    <w:rsid w:val="002E31F0"/>
    <w:rsid w:val="002F280F"/>
    <w:rsid w:val="002F4A06"/>
    <w:rsid w:val="002F5915"/>
    <w:rsid w:val="0030373D"/>
    <w:rsid w:val="003046DF"/>
    <w:rsid w:val="00344123"/>
    <w:rsid w:val="00346F6F"/>
    <w:rsid w:val="00347E32"/>
    <w:rsid w:val="00352C05"/>
    <w:rsid w:val="003564BB"/>
    <w:rsid w:val="00360D99"/>
    <w:rsid w:val="00363F62"/>
    <w:rsid w:val="003643B4"/>
    <w:rsid w:val="003730B4"/>
    <w:rsid w:val="00375919"/>
    <w:rsid w:val="003B53AB"/>
    <w:rsid w:val="003B6CB7"/>
    <w:rsid w:val="003C7FBE"/>
    <w:rsid w:val="003D1E4E"/>
    <w:rsid w:val="003D63D7"/>
    <w:rsid w:val="003E055E"/>
    <w:rsid w:val="003F368C"/>
    <w:rsid w:val="00402395"/>
    <w:rsid w:val="00415BC6"/>
    <w:rsid w:val="00420CAD"/>
    <w:rsid w:val="00422B57"/>
    <w:rsid w:val="004415C0"/>
    <w:rsid w:val="00462529"/>
    <w:rsid w:val="00463CE0"/>
    <w:rsid w:val="00481205"/>
    <w:rsid w:val="0048192F"/>
    <w:rsid w:val="00487C67"/>
    <w:rsid w:val="00492271"/>
    <w:rsid w:val="004975F6"/>
    <w:rsid w:val="004A4B44"/>
    <w:rsid w:val="004A7FF4"/>
    <w:rsid w:val="004C49CB"/>
    <w:rsid w:val="004C6ADB"/>
    <w:rsid w:val="004C75E9"/>
    <w:rsid w:val="004D0550"/>
    <w:rsid w:val="004D298F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3750E"/>
    <w:rsid w:val="00540F04"/>
    <w:rsid w:val="005502F0"/>
    <w:rsid w:val="00553943"/>
    <w:rsid w:val="005658E8"/>
    <w:rsid w:val="005747A2"/>
    <w:rsid w:val="00582D23"/>
    <w:rsid w:val="00586F4B"/>
    <w:rsid w:val="005A0F4E"/>
    <w:rsid w:val="005A3BC5"/>
    <w:rsid w:val="005A5A1B"/>
    <w:rsid w:val="005C7445"/>
    <w:rsid w:val="005D17E1"/>
    <w:rsid w:val="005D3A10"/>
    <w:rsid w:val="005E1C91"/>
    <w:rsid w:val="005E347B"/>
    <w:rsid w:val="005E475B"/>
    <w:rsid w:val="005E7F12"/>
    <w:rsid w:val="00621574"/>
    <w:rsid w:val="00650028"/>
    <w:rsid w:val="006532F2"/>
    <w:rsid w:val="00662F1F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259E"/>
    <w:rsid w:val="006C50AC"/>
    <w:rsid w:val="006D2436"/>
    <w:rsid w:val="006E4470"/>
    <w:rsid w:val="006E55D6"/>
    <w:rsid w:val="006F7E8E"/>
    <w:rsid w:val="007029A1"/>
    <w:rsid w:val="00705F29"/>
    <w:rsid w:val="00713AD3"/>
    <w:rsid w:val="00721D20"/>
    <w:rsid w:val="00725B0F"/>
    <w:rsid w:val="00730662"/>
    <w:rsid w:val="007503E4"/>
    <w:rsid w:val="00760392"/>
    <w:rsid w:val="00771799"/>
    <w:rsid w:val="007779B2"/>
    <w:rsid w:val="00794D8B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F9D"/>
    <w:rsid w:val="0081038A"/>
    <w:rsid w:val="00810FEE"/>
    <w:rsid w:val="00814FDA"/>
    <w:rsid w:val="00817857"/>
    <w:rsid w:val="00831331"/>
    <w:rsid w:val="00831334"/>
    <w:rsid w:val="00833BE0"/>
    <w:rsid w:val="00835546"/>
    <w:rsid w:val="0085246B"/>
    <w:rsid w:val="0086092D"/>
    <w:rsid w:val="00866B04"/>
    <w:rsid w:val="00872332"/>
    <w:rsid w:val="00872ADE"/>
    <w:rsid w:val="00873579"/>
    <w:rsid w:val="00882C86"/>
    <w:rsid w:val="00885CB7"/>
    <w:rsid w:val="00893801"/>
    <w:rsid w:val="008B6F51"/>
    <w:rsid w:val="008D64FA"/>
    <w:rsid w:val="008F0FB5"/>
    <w:rsid w:val="008F6D5B"/>
    <w:rsid w:val="009013D2"/>
    <w:rsid w:val="00913C60"/>
    <w:rsid w:val="00920B5F"/>
    <w:rsid w:val="00920BC5"/>
    <w:rsid w:val="009227E8"/>
    <w:rsid w:val="0093147D"/>
    <w:rsid w:val="00933567"/>
    <w:rsid w:val="00946AC9"/>
    <w:rsid w:val="0095363F"/>
    <w:rsid w:val="00971E6E"/>
    <w:rsid w:val="00975355"/>
    <w:rsid w:val="0098668C"/>
    <w:rsid w:val="009A35CD"/>
    <w:rsid w:val="009A7FAF"/>
    <w:rsid w:val="009B0CA4"/>
    <w:rsid w:val="009B40EC"/>
    <w:rsid w:val="009C055F"/>
    <w:rsid w:val="009C1A39"/>
    <w:rsid w:val="009C23C0"/>
    <w:rsid w:val="009D29E4"/>
    <w:rsid w:val="009E2DE4"/>
    <w:rsid w:val="009F466C"/>
    <w:rsid w:val="00A00BE7"/>
    <w:rsid w:val="00A07A53"/>
    <w:rsid w:val="00A14FEC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663"/>
    <w:rsid w:val="00A657B6"/>
    <w:rsid w:val="00A806AF"/>
    <w:rsid w:val="00A84EB7"/>
    <w:rsid w:val="00A9139E"/>
    <w:rsid w:val="00A959CD"/>
    <w:rsid w:val="00A95CAB"/>
    <w:rsid w:val="00AA3553"/>
    <w:rsid w:val="00AA3CA4"/>
    <w:rsid w:val="00AB46C7"/>
    <w:rsid w:val="00AB6EA3"/>
    <w:rsid w:val="00AC024D"/>
    <w:rsid w:val="00AE0653"/>
    <w:rsid w:val="00AE165E"/>
    <w:rsid w:val="00AE2D4A"/>
    <w:rsid w:val="00AE38CC"/>
    <w:rsid w:val="00AE4E66"/>
    <w:rsid w:val="00AF004C"/>
    <w:rsid w:val="00AF1BE7"/>
    <w:rsid w:val="00AF2F6A"/>
    <w:rsid w:val="00AF7BC4"/>
    <w:rsid w:val="00B13197"/>
    <w:rsid w:val="00B1375B"/>
    <w:rsid w:val="00B17254"/>
    <w:rsid w:val="00B17EFC"/>
    <w:rsid w:val="00B21F47"/>
    <w:rsid w:val="00B23874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B1350"/>
    <w:rsid w:val="00BB683B"/>
    <w:rsid w:val="00BB7AA9"/>
    <w:rsid w:val="00BC200B"/>
    <w:rsid w:val="00BC7E74"/>
    <w:rsid w:val="00BD014F"/>
    <w:rsid w:val="00BD1B3E"/>
    <w:rsid w:val="00BD74A4"/>
    <w:rsid w:val="00BE3940"/>
    <w:rsid w:val="00C06994"/>
    <w:rsid w:val="00C10D90"/>
    <w:rsid w:val="00C13A2E"/>
    <w:rsid w:val="00C145B9"/>
    <w:rsid w:val="00C224E5"/>
    <w:rsid w:val="00C228BC"/>
    <w:rsid w:val="00C325F0"/>
    <w:rsid w:val="00C37BB3"/>
    <w:rsid w:val="00C467D6"/>
    <w:rsid w:val="00C55CA8"/>
    <w:rsid w:val="00C56852"/>
    <w:rsid w:val="00C62366"/>
    <w:rsid w:val="00C67948"/>
    <w:rsid w:val="00C67D93"/>
    <w:rsid w:val="00C719E2"/>
    <w:rsid w:val="00C7305B"/>
    <w:rsid w:val="00C87C51"/>
    <w:rsid w:val="00C90010"/>
    <w:rsid w:val="00CA27EE"/>
    <w:rsid w:val="00CB3F91"/>
    <w:rsid w:val="00CB4688"/>
    <w:rsid w:val="00CC01C7"/>
    <w:rsid w:val="00CE0927"/>
    <w:rsid w:val="00CE4644"/>
    <w:rsid w:val="00CE71F9"/>
    <w:rsid w:val="00CF029E"/>
    <w:rsid w:val="00CF4757"/>
    <w:rsid w:val="00D143BC"/>
    <w:rsid w:val="00D1664E"/>
    <w:rsid w:val="00D24D6D"/>
    <w:rsid w:val="00D2577E"/>
    <w:rsid w:val="00D26312"/>
    <w:rsid w:val="00D26BA6"/>
    <w:rsid w:val="00D3167F"/>
    <w:rsid w:val="00D4272F"/>
    <w:rsid w:val="00D4453B"/>
    <w:rsid w:val="00D50004"/>
    <w:rsid w:val="00D66072"/>
    <w:rsid w:val="00D704A4"/>
    <w:rsid w:val="00D706BD"/>
    <w:rsid w:val="00D75DF0"/>
    <w:rsid w:val="00D871A8"/>
    <w:rsid w:val="00D971CD"/>
    <w:rsid w:val="00DB667A"/>
    <w:rsid w:val="00DB7F9B"/>
    <w:rsid w:val="00DD0447"/>
    <w:rsid w:val="00DD3D05"/>
    <w:rsid w:val="00DF03CD"/>
    <w:rsid w:val="00DF3BC3"/>
    <w:rsid w:val="00E1161C"/>
    <w:rsid w:val="00E128C3"/>
    <w:rsid w:val="00E14B40"/>
    <w:rsid w:val="00E22B79"/>
    <w:rsid w:val="00E23131"/>
    <w:rsid w:val="00E272A8"/>
    <w:rsid w:val="00E326DE"/>
    <w:rsid w:val="00E6121F"/>
    <w:rsid w:val="00E728AE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F4015A"/>
    <w:rsid w:val="00F515EF"/>
    <w:rsid w:val="00F52DD0"/>
    <w:rsid w:val="00F6228C"/>
    <w:rsid w:val="00F862B3"/>
    <w:rsid w:val="00F87CA7"/>
    <w:rsid w:val="00F930CD"/>
    <w:rsid w:val="00F94DA6"/>
    <w:rsid w:val="00F97284"/>
    <w:rsid w:val="00F97FF7"/>
    <w:rsid w:val="00FA4857"/>
    <w:rsid w:val="00FB40C9"/>
    <w:rsid w:val="00FC617D"/>
    <w:rsid w:val="00FD2FCD"/>
    <w:rsid w:val="00FD3DD3"/>
    <w:rsid w:val="00FD49B9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70598CB"/>
  <w15:docId w15:val="{623672D5-B43C-4AB6-B621-8819DADD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C73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9D953-B23F-45FC-BE2F-055FCB3EA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2651</Words>
  <Characters>15115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Kozlovs</cp:lastModifiedBy>
  <cp:revision>42</cp:revision>
  <dcterms:created xsi:type="dcterms:W3CDTF">2022-01-27T10:30:00Z</dcterms:created>
  <dcterms:modified xsi:type="dcterms:W3CDTF">2024-02-28T12:15:00Z</dcterms:modified>
</cp:coreProperties>
</file>